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Аксютин Ю.В. Русская интеллигенция и революция 1917 года</w:t>
      </w:r>
      <w:r w:rsidRPr="00115ED9">
        <w:t>:</w:t>
      </w:r>
      <w:r>
        <w:t xml:space="preserve"> в хаосе событий и в смятении чувств </w:t>
      </w:r>
      <w:r w:rsidRPr="00115ED9">
        <w:t>/</w:t>
      </w:r>
      <w:r>
        <w:t xml:space="preserve"> Ю.В. Аксютин, Н.Е. Гердт. – М.</w:t>
      </w:r>
      <w:r w:rsidRPr="00115ED9">
        <w:t>:</w:t>
      </w:r>
      <w:r>
        <w:t xml:space="preserve"> Политическая энциклопедия, 2017. – 703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Александров Н.М. Проблемы аграрной истории России (вторая половина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XIX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начало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XX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в.): текст лекций. / Н.М. Александров. ЯРГУ, Ярославль. 2003. – 63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Амохин</w:t>
      </w:r>
      <w:proofErr w:type="spellEnd"/>
      <w:r w:rsidRPr="00A20D66">
        <w:rPr>
          <w:rFonts w:cs="Times New Roman"/>
          <w:szCs w:val="28"/>
        </w:rPr>
        <w:t xml:space="preserve"> А.Е. Ефим </w:t>
      </w:r>
      <w:proofErr w:type="spellStart"/>
      <w:r w:rsidRPr="00A20D66">
        <w:rPr>
          <w:rFonts w:cs="Times New Roman"/>
          <w:szCs w:val="28"/>
        </w:rPr>
        <w:t>Славский</w:t>
      </w:r>
      <w:proofErr w:type="spellEnd"/>
      <w:r w:rsidRPr="00A20D66">
        <w:rPr>
          <w:rFonts w:cs="Times New Roman"/>
          <w:szCs w:val="28"/>
        </w:rPr>
        <w:t xml:space="preserve">. Атомный главком. / Андрей Самохин. – М.: АФК «Система». ООО Изд-во «Вече». 2023. – 600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Балдин К.Е. </w:t>
      </w:r>
      <w:proofErr w:type="spellStart"/>
      <w:r w:rsidRPr="00A20D66">
        <w:rPr>
          <w:rFonts w:cs="Times New Roman"/>
          <w:szCs w:val="28"/>
        </w:rPr>
        <w:t>Уитков</w:t>
      </w:r>
      <w:proofErr w:type="spellEnd"/>
      <w:r w:rsidRPr="00A20D66">
        <w:rPr>
          <w:rFonts w:cs="Times New Roman"/>
          <w:szCs w:val="28"/>
        </w:rPr>
        <w:t xml:space="preserve"> гражданского общества в российской провинции: общественные организации Иваново-Вознесенска (конец </w:t>
      </w:r>
      <w:r w:rsidRPr="00A20D66">
        <w:rPr>
          <w:rFonts w:cs="Times New Roman"/>
          <w:szCs w:val="28"/>
          <w:lang w:val="en-US"/>
        </w:rPr>
        <w:t>XIX</w:t>
      </w:r>
      <w:r w:rsidRPr="00A20D66">
        <w:rPr>
          <w:rFonts w:cs="Times New Roman"/>
          <w:szCs w:val="28"/>
        </w:rPr>
        <w:t xml:space="preserve"> – начала </w:t>
      </w:r>
      <w:r w:rsidRPr="00A20D66">
        <w:rPr>
          <w:rFonts w:cs="Times New Roman"/>
          <w:szCs w:val="28"/>
          <w:lang w:val="en-US"/>
        </w:rPr>
        <w:t>XX</w:t>
      </w:r>
      <w:r w:rsidRPr="00A20D66">
        <w:rPr>
          <w:rFonts w:cs="Times New Roman"/>
          <w:szCs w:val="28"/>
        </w:rPr>
        <w:t xml:space="preserve"> в.) / К.Е. Балдин. – Иваново: Ивановский гос. Университет, 2021. – 268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Бархатов А.А. Кто? «Генсек вождя» Александр Поскребышев: Исторический роман / Алексей Бархатов. – М.: Политическая энциклопедия, 2021. – 311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Бархатов А.А. Феликс Дзержинский. Иеромонах революции. / Алексей Бархатов. – М.: АФК «Система». ООО Изд-во «Вече». 2023. – 456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Баханов</w:t>
      </w:r>
      <w:proofErr w:type="spellEnd"/>
      <w:r w:rsidRPr="00A20D66">
        <w:rPr>
          <w:rFonts w:cs="Times New Roman"/>
          <w:szCs w:val="28"/>
        </w:rPr>
        <w:t xml:space="preserve"> А.Н. История России. </w:t>
      </w:r>
      <w:r w:rsidRPr="00A20D66">
        <w:rPr>
          <w:rFonts w:cs="Times New Roman"/>
          <w:szCs w:val="28"/>
          <w:lang w:val="en-US"/>
        </w:rPr>
        <w:t>XX</w:t>
      </w:r>
      <w:r w:rsidRPr="00A20D66">
        <w:rPr>
          <w:rFonts w:cs="Times New Roman"/>
          <w:szCs w:val="28"/>
        </w:rPr>
        <w:t xml:space="preserve"> в. – М.: Изд-во «АСТ», 1996. – 608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Бегунов Ю.К. История Руси: в 5 томах. / Ю.К. Бегунов. От Игоря Старого до начала </w:t>
      </w:r>
      <w:r w:rsidRPr="00A20D66">
        <w:rPr>
          <w:rFonts w:cs="Times New Roman"/>
          <w:szCs w:val="28"/>
          <w:lang w:val="en-US"/>
        </w:rPr>
        <w:t>XIII</w:t>
      </w:r>
      <w:r w:rsidRPr="00A20D66">
        <w:rPr>
          <w:rFonts w:cs="Times New Roman"/>
          <w:szCs w:val="28"/>
        </w:rPr>
        <w:t xml:space="preserve"> в. – СПб, 2012. Том 2. – 618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Борисов А.В. Министры внутренних дел России, 1802-окт. 1917 / А. В. Борисов; МВД России. С.-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Петерб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ун-т, Акад. права, экономики и безопасности жизнедеятельности. - СПб: Университет, 2001. – 347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c</w:t>
      </w:r>
      <w:r w:rsidRPr="00A20D66">
        <w:rPr>
          <w:rFonts w:cs="Times New Roman"/>
          <w:color w:val="222222"/>
          <w:szCs w:val="28"/>
          <w:shd w:val="clear" w:color="auto" w:fill="FFFFFF"/>
        </w:rPr>
        <w:t>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color w:val="222222"/>
          <w:szCs w:val="28"/>
          <w:shd w:val="clear" w:color="auto" w:fill="FFFFFF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Бушуева М.С. Главный конструктор: биографический роман / Мария Бушуева. – М.: АНО «Редакция Литературной газеты», 2022. – 495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«Вглядись» в минувшее бесстрастно…»: Культурная жизнь Ярославского края 20-30-х гг.: Документы и материалы / под. ред. А.М. Селиванова. – Ярославль, 1995. – 392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В штабах Победы. 1941-1945. Документы: в пяти книгах: всем участникам борьбы с нацизмом в годы Великой Отечественной войны, павшим и выжившим, посвящается / Российский государственный архив социально-политической истории совместно с ПАО АФК «Система»; [ответственный редактор и составитель А. К. Сорокин]. – </w:t>
      </w:r>
      <w:proofErr w:type="gramStart"/>
      <w:r w:rsidRPr="00A20D66">
        <w:rPr>
          <w:rFonts w:cs="Times New Roman"/>
          <w:color w:val="222222"/>
          <w:szCs w:val="28"/>
          <w:shd w:val="clear" w:color="auto" w:fill="FFFFFF"/>
        </w:rPr>
        <w:t>М. :</w:t>
      </w:r>
      <w:proofErr w:type="gram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Научно-политическая кн. (НПК) [и др.], 2020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Вавра</w:t>
      </w:r>
      <w:proofErr w:type="spellEnd"/>
      <w:r w:rsidRPr="00A20D66">
        <w:rPr>
          <w:rFonts w:cs="Times New Roman"/>
          <w:szCs w:val="28"/>
        </w:rPr>
        <w:t xml:space="preserve"> А.В. Виктор Черномырдин: в харизме надо родиться. / Андрей </w:t>
      </w:r>
      <w:proofErr w:type="spellStart"/>
      <w:r w:rsidRPr="00A20D66">
        <w:rPr>
          <w:rFonts w:cs="Times New Roman"/>
          <w:szCs w:val="28"/>
        </w:rPr>
        <w:t>Вавра</w:t>
      </w:r>
      <w:proofErr w:type="spellEnd"/>
      <w:r w:rsidRPr="00A20D66">
        <w:rPr>
          <w:rFonts w:cs="Times New Roman"/>
          <w:szCs w:val="28"/>
        </w:rPr>
        <w:t>. – М.: АФК «Система». Политическая энциклопедия. 2024 – 367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Ватлин</w:t>
      </w:r>
      <w:proofErr w:type="spellEnd"/>
      <w:r w:rsidRPr="00A20D66">
        <w:rPr>
          <w:rFonts w:cs="Times New Roman"/>
          <w:szCs w:val="28"/>
        </w:rPr>
        <w:t xml:space="preserve"> А.Ю. Утопия на марше. История Коминтерна в лицах / Александр </w:t>
      </w:r>
      <w:proofErr w:type="spellStart"/>
      <w:r w:rsidRPr="00A20D66">
        <w:rPr>
          <w:rFonts w:cs="Times New Roman"/>
          <w:szCs w:val="28"/>
        </w:rPr>
        <w:t>Ватлин</w:t>
      </w:r>
      <w:proofErr w:type="spellEnd"/>
      <w:r w:rsidRPr="00A20D66">
        <w:rPr>
          <w:rFonts w:cs="Times New Roman"/>
          <w:szCs w:val="28"/>
        </w:rPr>
        <w:t>. – М.: АФК «Система». Политическая энциклопедия. 2023. 896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Век нынешний, век минувший</w:t>
      </w:r>
      <w:proofErr w:type="gramStart"/>
      <w:r w:rsidRPr="00A20D66">
        <w:rPr>
          <w:rFonts w:cs="Times New Roman"/>
          <w:szCs w:val="28"/>
        </w:rPr>
        <w:t>… :</w:t>
      </w:r>
      <w:proofErr w:type="gramEnd"/>
      <w:r w:rsidRPr="00A20D66">
        <w:rPr>
          <w:rFonts w:cs="Times New Roman"/>
          <w:szCs w:val="28"/>
        </w:rPr>
        <w:t xml:space="preserve"> материалы </w:t>
      </w:r>
      <w:proofErr w:type="spellStart"/>
      <w:r w:rsidRPr="00A20D66">
        <w:rPr>
          <w:rFonts w:cs="Times New Roman"/>
          <w:szCs w:val="28"/>
        </w:rPr>
        <w:t>межрег</w:t>
      </w:r>
      <w:proofErr w:type="spellEnd"/>
      <w:r w:rsidRPr="00A20D66">
        <w:rPr>
          <w:rFonts w:cs="Times New Roman"/>
          <w:szCs w:val="28"/>
        </w:rPr>
        <w:t xml:space="preserve">. </w:t>
      </w:r>
      <w:proofErr w:type="spellStart"/>
      <w:r w:rsidRPr="00A20D66">
        <w:rPr>
          <w:rFonts w:cs="Times New Roman"/>
          <w:szCs w:val="28"/>
        </w:rPr>
        <w:t>научн</w:t>
      </w:r>
      <w:proofErr w:type="spellEnd"/>
      <w:r w:rsidRPr="00A20D66">
        <w:rPr>
          <w:rFonts w:cs="Times New Roman"/>
          <w:szCs w:val="28"/>
        </w:rPr>
        <w:t>.-</w:t>
      </w:r>
      <w:proofErr w:type="spellStart"/>
      <w:r w:rsidRPr="00A20D66">
        <w:rPr>
          <w:rFonts w:cs="Times New Roman"/>
          <w:szCs w:val="28"/>
        </w:rPr>
        <w:t>практ</w:t>
      </w:r>
      <w:proofErr w:type="spellEnd"/>
      <w:r w:rsidRPr="00A20D66">
        <w:rPr>
          <w:rFonts w:cs="Times New Roman"/>
          <w:szCs w:val="28"/>
        </w:rPr>
        <w:t xml:space="preserve">. </w:t>
      </w:r>
      <w:proofErr w:type="spellStart"/>
      <w:r w:rsidRPr="00A20D66">
        <w:rPr>
          <w:rFonts w:cs="Times New Roman"/>
          <w:szCs w:val="28"/>
        </w:rPr>
        <w:t>конф</w:t>
      </w:r>
      <w:proofErr w:type="spellEnd"/>
      <w:r w:rsidRPr="00A20D66">
        <w:rPr>
          <w:rFonts w:cs="Times New Roman"/>
          <w:szCs w:val="28"/>
        </w:rPr>
        <w:t>. 21 окт. 2014 г. / отв. ред. Ю.Ю. Иерусалимский. ЯРГУ им. П.Г. Демидова. – Ярославль, 2014. – 208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lastRenderedPageBreak/>
        <w:t xml:space="preserve">Великая Отечественная война 1941-1945 гг.: историческая память, ценности и идеалы Победы: Сборник научных статей / под ред. Ю.Ю. Иерусалимского. – Ярославль, изд-во: «Российские справочники», 2021. – 256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Вестник Енисейского губернского экономического совещания (ноябрь 1921 – февраль 1922): репринтное издание / отв. За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вып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М.В. Румянцев, Л.П. Бердников. – Красноярск: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Сиб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Федер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Ун-т., 2024. – 124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Вестник Ярославского государственного университета им П.Г. Демидова. Серия Гуманитарные науки. 2010 г. №3(13), июль – сентябрь.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Военно-исторический журнал № 12 (788) 2025 г. декабрь.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Возилов</w:t>
      </w:r>
      <w:proofErr w:type="spellEnd"/>
      <w:r w:rsidRPr="00A20D66">
        <w:rPr>
          <w:rFonts w:cs="Times New Roman"/>
          <w:szCs w:val="28"/>
        </w:rPr>
        <w:t xml:space="preserve"> В.В. Рукописные газеты и журналы провинциальной интеллигенции, 1918 – 1930 годы: Сборник статей и материалов. / В.В. </w:t>
      </w:r>
      <w:proofErr w:type="spellStart"/>
      <w:r w:rsidRPr="00A20D66">
        <w:rPr>
          <w:rFonts w:cs="Times New Roman"/>
          <w:szCs w:val="28"/>
        </w:rPr>
        <w:t>Возилов</w:t>
      </w:r>
      <w:proofErr w:type="spellEnd"/>
      <w:r w:rsidRPr="00A20D66">
        <w:rPr>
          <w:rFonts w:cs="Times New Roman"/>
          <w:szCs w:val="28"/>
        </w:rPr>
        <w:t xml:space="preserve">. – Иваново. Изд-во: «Референт», 2014. – 250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Волков Р.В. Ледяное пламя Свердлова: биографический роман. / Роман Волков. – М.: АНО «</w:t>
      </w:r>
      <w:r w:rsidRPr="00A20D66">
        <w:rPr>
          <w:rFonts w:cs="Times New Roman"/>
          <w:szCs w:val="28"/>
        </w:rPr>
        <w:tab/>
        <w:t>Редакция: Литературной газеты». 2022. – 480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Волкова Т.И. Земство и земские учреждения в России в начале </w:t>
      </w:r>
      <w:r w:rsidRPr="00A20D66">
        <w:rPr>
          <w:rFonts w:cs="Times New Roman"/>
          <w:szCs w:val="28"/>
          <w:lang w:val="en-US"/>
        </w:rPr>
        <w:t>XX</w:t>
      </w:r>
      <w:r w:rsidRPr="00A20D66">
        <w:rPr>
          <w:rFonts w:cs="Times New Roman"/>
          <w:szCs w:val="28"/>
        </w:rPr>
        <w:t xml:space="preserve"> века (на материалах губерний Центральной России): учебное пособие. / Т.И. Волкова. ЯРГУ – Ярославль. 2007. – 112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Волкова Т.И. Социокультурная деятельность земств Центральной России в начале </w:t>
      </w:r>
      <w:r w:rsidRPr="00A20D66">
        <w:rPr>
          <w:lang w:val="en-US"/>
        </w:rPr>
        <w:t>XX</w:t>
      </w:r>
      <w:r>
        <w:t xml:space="preserve"> века</w:t>
      </w:r>
      <w:r w:rsidRPr="00115ED9">
        <w:t>:</w:t>
      </w:r>
      <w:r>
        <w:t xml:space="preserve"> монография </w:t>
      </w:r>
      <w:r w:rsidRPr="00115ED9">
        <w:t>/</w:t>
      </w:r>
      <w:r>
        <w:t xml:space="preserve"> Т.И. Волкова, науч. Ред. Ю.Ю. Иерусалимский. – Ярославль</w:t>
      </w:r>
      <w:r w:rsidRPr="00A20D66">
        <w:t>:</w:t>
      </w:r>
      <w:r>
        <w:t xml:space="preserve"> «</w:t>
      </w:r>
      <w:proofErr w:type="spellStart"/>
      <w:r>
        <w:t>Шукаевы</w:t>
      </w:r>
      <w:proofErr w:type="spellEnd"/>
      <w:r>
        <w:t xml:space="preserve"> и семья», 2025. – 512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Всероссийский конкурс на лучшие исследования по актуальным темам в области исторической науки (2024 год): сборник. – Москва: Проспект, 2025. – 480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Выжутович В.В. Лазарь Каганович. Узник страха. / Валерий Выжутович. – М.: АФК «Система». Политическая энциклопедия. 2024. – 543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Выжутович В.В. Николай Байбаков. Последний сталинский нарком. / Валерий Выжутович. – М.: АФК «Система». Политическая энциклопедия. 2022. – 487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Гущина Е.В. Биографический сборник Демидовского университета. / Е.В. Гущина, Д.К. Морозов, Ю.Г. Салова. – Ярославль, Рыбинск: Изд-во «Рыбинский дом печати». – 253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Дашкова Е.Р. Литературные сочинения. / Е.Р. Дашкова. – М.: Изд-во: «Правда», 1990. – 363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Дмитриев С.Н. Анатолий Луначарский. Дон Кихот революции. / Сергей Дмитриев. – М.: АФК «Система». ООО Изд-во «Вече». 2024. – 656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Документальное богатство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Ярославии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- наследие России: каталог по материалам выставки / Правительство Ярославской обл., Упр. по делам арх. Правительства Ярославской обл., ГКУ ЯО "Гос. арх. Ярославской обл." ; [ авт.-сост. О. В. Кузнецова ;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редкол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.: Е. Л.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Гузанов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и др.]. - Ярославль: Филигрань, 2015. - 298 с. 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Ерегина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Н.Т. Высшая медицинская школа России, 1917-1953. Ярославль. Изд-во: «Индиго», 2010. – 640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lastRenderedPageBreak/>
        <w:t>Ерегина</w:t>
      </w:r>
      <w:proofErr w:type="spellEnd"/>
      <w:r w:rsidRPr="00A20D66">
        <w:rPr>
          <w:rFonts w:cs="Times New Roman"/>
          <w:szCs w:val="28"/>
        </w:rPr>
        <w:t xml:space="preserve"> Н.Т. Ярославская медицинская академия: от истоков до наших дней. Ярославль: ИПК «Индиго», 2013. 640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Ерин М.Е. Генрих </w:t>
      </w:r>
      <w:proofErr w:type="spellStart"/>
      <w:r w:rsidRPr="00A20D66">
        <w:rPr>
          <w:rFonts w:cs="Times New Roman"/>
          <w:szCs w:val="28"/>
        </w:rPr>
        <w:t>Брюнинг</w:t>
      </w:r>
      <w:proofErr w:type="spellEnd"/>
      <w:r w:rsidRPr="00A20D66">
        <w:rPr>
          <w:rFonts w:cs="Times New Roman"/>
          <w:szCs w:val="28"/>
        </w:rPr>
        <w:t xml:space="preserve">. Канцлер и политик: Биография. / М.Е. Ерин: </w:t>
      </w:r>
      <w:proofErr w:type="spellStart"/>
      <w:r w:rsidRPr="00A20D66">
        <w:rPr>
          <w:rFonts w:cs="Times New Roman"/>
          <w:szCs w:val="28"/>
        </w:rPr>
        <w:t>ЯрГу</w:t>
      </w:r>
      <w:proofErr w:type="spellEnd"/>
      <w:r w:rsidRPr="00A20D66">
        <w:rPr>
          <w:rFonts w:cs="Times New Roman"/>
          <w:szCs w:val="28"/>
        </w:rPr>
        <w:t>. – Ярославль, 2010. – 319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Заложники холодной войны: беженцы, перемещенные лица и малые народы в глобальном противостоянии Востока и Запада: коллективная монография: [16+] / М. В. Алисов, А. В. Антошин, И. Л. Бабич [и др.] ; под ред. А. В. Антошина и Ю. В.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Запарий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; Уральский федеральный университет имени первого Президента России Б. Н. Ельцина. - Екатеринбург : Издательство Уральского университета ; Санкт-Петербург</w:t>
      </w:r>
      <w:bookmarkStart w:id="0" w:name="_GoBack"/>
      <w:bookmarkEnd w:id="0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: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Алетейя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>, 2024. - 290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Замостьянов</w:t>
      </w:r>
      <w:proofErr w:type="spellEnd"/>
      <w:r w:rsidRPr="00A20D66">
        <w:rPr>
          <w:rFonts w:cs="Times New Roman"/>
          <w:szCs w:val="28"/>
        </w:rPr>
        <w:t xml:space="preserve"> А.А. Три жизни Алексея Рыкова: беллетризованная биография / Арсений </w:t>
      </w:r>
      <w:proofErr w:type="spellStart"/>
      <w:r w:rsidRPr="00A20D66">
        <w:rPr>
          <w:rFonts w:cs="Times New Roman"/>
          <w:szCs w:val="28"/>
        </w:rPr>
        <w:t>Замостьянов</w:t>
      </w:r>
      <w:proofErr w:type="spellEnd"/>
      <w:r w:rsidRPr="00A20D66">
        <w:rPr>
          <w:rFonts w:cs="Times New Roman"/>
          <w:szCs w:val="28"/>
        </w:rPr>
        <w:t>. - М–: АНО «Редакция Литературной газеты». 2022. – 464 с. \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И.И. Срезневский и история славяно-русской филологии: тенденции в науке, образовании и культуре: материалы международной научно-практической конференции. Рязанский гос. университет. – Рязань, 2007. – 416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Избранные воспоминания, 1849-1911 гг. / С. Ю. Витте. - М: Мысль, 1991. – 718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c</w:t>
      </w:r>
      <w:r w:rsidRPr="00A20D66">
        <w:rPr>
          <w:rFonts w:cs="Times New Roman"/>
          <w:color w:val="222222"/>
          <w:szCs w:val="28"/>
          <w:shd w:val="clear" w:color="auto" w:fill="FFFFFF"/>
        </w:rPr>
        <w:t>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История Ярославского края в </w:t>
      </w:r>
      <w:r w:rsidRPr="00A20D66">
        <w:rPr>
          <w:rFonts w:cs="Times New Roman"/>
          <w:szCs w:val="28"/>
          <w:lang w:val="en-US"/>
        </w:rPr>
        <w:t>XX</w:t>
      </w:r>
      <w:r w:rsidRPr="00A20D66">
        <w:rPr>
          <w:rFonts w:cs="Times New Roman"/>
          <w:szCs w:val="28"/>
        </w:rPr>
        <w:t xml:space="preserve"> столетии: хрестоматия / под ред. Проф. В.М. </w:t>
      </w:r>
      <w:proofErr w:type="spellStart"/>
      <w:r w:rsidRPr="00A20D66">
        <w:rPr>
          <w:rFonts w:cs="Times New Roman"/>
          <w:szCs w:val="28"/>
        </w:rPr>
        <w:t>Марасановой</w:t>
      </w:r>
      <w:proofErr w:type="spellEnd"/>
      <w:r w:rsidRPr="00A20D66">
        <w:rPr>
          <w:rFonts w:cs="Times New Roman"/>
          <w:szCs w:val="28"/>
        </w:rPr>
        <w:t>. ЯРГУ им. П.Г. Демидова – Ярославль, 2010. – 267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Кинг Чарльз. Одесса: величие и смерть города грез. / Пер. с англ. О. Кириченко. – М.: Изд-во Ольги Морозовой, 2014. – 336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Киселев И.Ю., Смирнова А.Г., Руденко Л.Д., Афонин М.В. Россия в «Группе восьми»: имидж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versus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образ / Под ред. проф. И.Ю. Киселева. –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Спб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>.: Изд-во: С.-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Петерб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Ун-та, 2009. – 247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Колганов А.И. Валериан Куйбышев. «Буду отстаивать свою программу» / Андрей Колганов. – М.: АФК «Система». Политическая энциклопедия. 2024. – 551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Кочетова</w:t>
      </w:r>
      <w:proofErr w:type="spellEnd"/>
      <w:r w:rsidRPr="00A20D66">
        <w:rPr>
          <w:rFonts w:cs="Times New Roman"/>
          <w:szCs w:val="28"/>
        </w:rPr>
        <w:t xml:space="preserve"> А.С. Лев Каменев. «Я не согласен». / Анна </w:t>
      </w:r>
      <w:proofErr w:type="spellStart"/>
      <w:r w:rsidRPr="00A20D66">
        <w:rPr>
          <w:rFonts w:cs="Times New Roman"/>
          <w:szCs w:val="28"/>
        </w:rPr>
        <w:t>Кочетова</w:t>
      </w:r>
      <w:proofErr w:type="spellEnd"/>
      <w:r w:rsidRPr="00A20D66">
        <w:rPr>
          <w:rFonts w:cs="Times New Roman"/>
          <w:szCs w:val="28"/>
        </w:rPr>
        <w:t xml:space="preserve">. – М.: АФК «Система». Политическая энциклопедия, 2022. 463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Лозинский Б.Р. Вопросы «народного здравия» в изданиях Ярославского губернского земства (1865-1917 гг.): </w:t>
      </w:r>
      <w:proofErr w:type="spellStart"/>
      <w:r w:rsidRPr="00A20D66">
        <w:rPr>
          <w:rFonts w:cs="Times New Roman"/>
          <w:szCs w:val="28"/>
        </w:rPr>
        <w:t>информ</w:t>
      </w:r>
      <w:proofErr w:type="spellEnd"/>
      <w:r w:rsidRPr="00A20D66">
        <w:rPr>
          <w:rFonts w:cs="Times New Roman"/>
          <w:szCs w:val="28"/>
        </w:rPr>
        <w:t>. Каталог. – Ярославль: 2009. – 287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Мельниченко О.В. Власть и Русская Православная Церковь в период перестройки и становления новой суверенной России: эволюция взаимоотношений (1985-2008). – Пенза: Изд-во Института регионального развития Пензенской области, 2025. – 456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Милюков П.Н. Воспоминания. – М.: Изд-во «Политиздат», 1991. – 528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Млечин</w:t>
      </w:r>
      <w:proofErr w:type="spellEnd"/>
      <w:r w:rsidRPr="00A20D66">
        <w:rPr>
          <w:rFonts w:cs="Times New Roman"/>
          <w:szCs w:val="28"/>
        </w:rPr>
        <w:t xml:space="preserve"> Л. М. Генрих Ягода. Генеральный комиссар государственной безопасности. / Леонид </w:t>
      </w:r>
      <w:proofErr w:type="spellStart"/>
      <w:r w:rsidRPr="00A20D66">
        <w:rPr>
          <w:rFonts w:cs="Times New Roman"/>
          <w:szCs w:val="28"/>
        </w:rPr>
        <w:t>Млечин</w:t>
      </w:r>
      <w:proofErr w:type="spellEnd"/>
      <w:r w:rsidRPr="00A20D66">
        <w:rPr>
          <w:rFonts w:cs="Times New Roman"/>
          <w:szCs w:val="28"/>
        </w:rPr>
        <w:t xml:space="preserve">. Второе издание. – М.: Палиндром-Л. 2024. – 615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lastRenderedPageBreak/>
        <w:t>Млечин</w:t>
      </w:r>
      <w:proofErr w:type="spellEnd"/>
      <w:r w:rsidRPr="00A20D66">
        <w:rPr>
          <w:rFonts w:cs="Times New Roman"/>
          <w:szCs w:val="28"/>
        </w:rPr>
        <w:t xml:space="preserve"> Л.М. Лаврентий Берия. История написана кровью. / Леонид </w:t>
      </w:r>
      <w:proofErr w:type="spellStart"/>
      <w:r w:rsidRPr="00A20D66">
        <w:rPr>
          <w:rFonts w:cs="Times New Roman"/>
          <w:szCs w:val="28"/>
        </w:rPr>
        <w:t>Млечин</w:t>
      </w:r>
      <w:proofErr w:type="spellEnd"/>
      <w:r w:rsidRPr="00A20D66">
        <w:rPr>
          <w:rFonts w:cs="Times New Roman"/>
          <w:szCs w:val="28"/>
        </w:rPr>
        <w:t xml:space="preserve">. Второе издание. – М.: Палиндром-Л. 2024. – 646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Мойсинович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А.М. Политический сыск в России в конце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XIX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– начале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XX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в. текст лекций. / А.М.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Мойсинович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, ЯРГУ. 2010. – 88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Нижник Н.С. Министры Внутренних дел Российского государства (1802-2002). СПб, 2002. – 584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Никитинский Л.В. Михаил Горбачев: «Главное - начать». / Леонид Никитинский. – М.: АФК «Система». Политическая энциклопедия. 2024. – 518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Огрызко</w:t>
      </w:r>
      <w:proofErr w:type="spellEnd"/>
      <w:r w:rsidRPr="00A20D66">
        <w:rPr>
          <w:rFonts w:cs="Times New Roman"/>
          <w:szCs w:val="28"/>
        </w:rPr>
        <w:t xml:space="preserve"> В.В. Михаил Суслов. У руля идеологии. / Вячеслав </w:t>
      </w:r>
      <w:proofErr w:type="spellStart"/>
      <w:r w:rsidRPr="00A20D66">
        <w:rPr>
          <w:rFonts w:cs="Times New Roman"/>
          <w:szCs w:val="28"/>
        </w:rPr>
        <w:t>Огрызко</w:t>
      </w:r>
      <w:proofErr w:type="spellEnd"/>
      <w:r w:rsidRPr="00A20D66">
        <w:rPr>
          <w:rFonts w:cs="Times New Roman"/>
          <w:szCs w:val="28"/>
        </w:rPr>
        <w:t>. – М.: АФК «Система». ООО Изд-во «Вече». 2024. – 560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Одинцов М.И. Жребий пастыря. Жизнь и церковное служение патриархата Московского и всея России Тихона (Белавина). 1865-1925 / Михаил Одинцов. – М.: АФК «Система». Политическая энциклопедия. 2021. – 631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Одинцов М.И. Крестный путь патриархата. Жизнь и церковное служение патриархата Московского и всея Руси Сергия (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Старогородского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). 1867 – 1944 / Михаил Одинцов. – М.: АФК «Система». Политическая энциклопедия. 2022. – 727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От князя </w:t>
      </w:r>
      <w:proofErr w:type="spellStart"/>
      <w:r w:rsidRPr="00A20D66">
        <w:rPr>
          <w:rFonts w:cs="Times New Roman"/>
          <w:szCs w:val="28"/>
        </w:rPr>
        <w:t>Довмонта</w:t>
      </w:r>
      <w:proofErr w:type="spellEnd"/>
      <w:r w:rsidRPr="00A20D66">
        <w:rPr>
          <w:rFonts w:cs="Times New Roman"/>
          <w:szCs w:val="28"/>
        </w:rPr>
        <w:t xml:space="preserve"> до князя Давида. Домонтович Е.Г., Уланова Е.В. – Ярославль. Изд-во: «Факел», 2016. – 444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Перфилова Т.Б. «Ученое сословие» России в правовом пространстве уставов Императорских университетов: монография / под. ред. Доктора исторических наук, профессора М.В. Новикова. – Ярославль. Изд-во: ЯГПУ, 2014. – 467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Петров Н. «Сталинский питомец» – Николай Ежов. / Никита Петров, Марк Янсен. Второе издание. – М.: Палиндром-Л, 2024. – 607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Петров Н.В. Время Андропова. / Никита Петров. Второе издание. – М.: Палиндром-Л. 2024. – 768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Петров Н.В. Иван Серов – председатель КГБ. / Никита Петров. Второе издание. – М.: Палиндром-Л. 2024. – 719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Писаренко К.А. Сергей Киров. Несбывшаяся надежда вождя / Константин Писаренко. – М.: АФК «Система», ООО изд-во «Вече», 2023. – 496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Применение </w:t>
      </w:r>
      <w:proofErr w:type="spellStart"/>
      <w:r>
        <w:t>регионоведческого</w:t>
      </w:r>
      <w:proofErr w:type="spellEnd"/>
      <w:r>
        <w:t xml:space="preserve"> компонента в гуманитарных дисциплинах и образовательных программах</w:t>
      </w:r>
      <w:r w:rsidRPr="00131AB2">
        <w:t>:</w:t>
      </w:r>
      <w:r>
        <w:t xml:space="preserve"> научно-методический сборник </w:t>
      </w:r>
      <w:r w:rsidRPr="00131AB2">
        <w:t>/</w:t>
      </w:r>
      <w:r>
        <w:t xml:space="preserve"> под. ред. А.В. </w:t>
      </w:r>
      <w:proofErr w:type="spellStart"/>
      <w:r>
        <w:t>Урядовой</w:t>
      </w:r>
      <w:proofErr w:type="spellEnd"/>
      <w:r>
        <w:t xml:space="preserve"> Т.С. Акоповой. Ярославль</w:t>
      </w:r>
      <w:r w:rsidRPr="00A20D66">
        <w:t>:</w:t>
      </w:r>
      <w:r>
        <w:t xml:space="preserve"> «Филигрань», 2023. – 112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Проблемы истории Русского зарубежья</w:t>
      </w:r>
      <w:r w:rsidRPr="00131AB2">
        <w:t>:</w:t>
      </w:r>
      <w:r>
        <w:t xml:space="preserve"> материалы и исследования </w:t>
      </w:r>
      <w:r w:rsidRPr="00131AB2">
        <w:t>/</w:t>
      </w:r>
      <w:r>
        <w:t xml:space="preserve"> Ин-т всеобщ. Истории РАН – М.</w:t>
      </w:r>
      <w:r w:rsidRPr="00131AB2">
        <w:t>:</w:t>
      </w:r>
      <w:r>
        <w:t xml:space="preserve"> «Наука», 2005. </w:t>
      </w:r>
      <w:proofErr w:type="spellStart"/>
      <w:r>
        <w:t>Вып</w:t>
      </w:r>
      <w:proofErr w:type="spellEnd"/>
      <w:r>
        <w:t xml:space="preserve">. 3. </w:t>
      </w:r>
      <w:r w:rsidRPr="00131AB2">
        <w:t>[</w:t>
      </w:r>
      <w:r>
        <w:t xml:space="preserve">отв. Ред. Н.Т. </w:t>
      </w:r>
      <w:proofErr w:type="spellStart"/>
      <w:r>
        <w:t>Энеева</w:t>
      </w:r>
      <w:proofErr w:type="spellEnd"/>
      <w:r w:rsidRPr="00131AB2">
        <w:t>]</w:t>
      </w:r>
      <w:r>
        <w:t xml:space="preserve"> – 2018. – 486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Прокопенко И.С. Дмитрий Устинов. Главком советского ВПК. / Игорь Прокопенко. – М.: АФК «Система». Политическая энциклопедия. 2024. – 318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lastRenderedPageBreak/>
        <w:t>Развитие российской государственности и Ярославский край: материалы всероссийской научно-практической конференции 27 ноября 2013 г., Ярославль / под ред. Ю.Ю. Иерусалимского. Ярославль, 2014. – 400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Размолодин</w:t>
      </w:r>
      <w:proofErr w:type="spellEnd"/>
      <w:r w:rsidRPr="00A20D66">
        <w:rPr>
          <w:rFonts w:cs="Times New Roman"/>
          <w:szCs w:val="28"/>
        </w:rPr>
        <w:t xml:space="preserve"> М.А. Русский вопрос в идеологии черной сотни. Монография / Под ред. Ю.Ю. Иерусалимского. – Ярославль: изд-во «Нюанс», 2010. – 336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Ратьковский</w:t>
      </w:r>
      <w:proofErr w:type="spellEnd"/>
      <w:r w:rsidRPr="00A20D66">
        <w:rPr>
          <w:rFonts w:cs="Times New Roman"/>
          <w:szCs w:val="28"/>
        </w:rPr>
        <w:t xml:space="preserve"> И.С. Серго Орджоникидзе. Командарм советской промышленности. / Илья </w:t>
      </w:r>
      <w:proofErr w:type="spellStart"/>
      <w:r w:rsidRPr="00A20D66">
        <w:rPr>
          <w:rFonts w:cs="Times New Roman"/>
          <w:szCs w:val="28"/>
        </w:rPr>
        <w:t>Ратьковский</w:t>
      </w:r>
      <w:proofErr w:type="spellEnd"/>
      <w:r w:rsidRPr="00A20D66">
        <w:rPr>
          <w:rFonts w:cs="Times New Roman"/>
          <w:szCs w:val="28"/>
        </w:rPr>
        <w:t xml:space="preserve">. – М.: АФК «Система». Политическая энциклопедия. 2024. 542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Регион Верхней Волги в годы строительства социализма [Текст</w:t>
      </w:r>
      <w:proofErr w:type="gramStart"/>
      <w:r w:rsidRPr="00A20D66">
        <w:rPr>
          <w:rFonts w:cs="Times New Roman"/>
          <w:color w:val="222222"/>
          <w:szCs w:val="28"/>
          <w:shd w:val="clear" w:color="auto" w:fill="FFFFFF"/>
        </w:rPr>
        <w:t>] :</w:t>
      </w:r>
      <w:proofErr w:type="gram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Межвуз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темат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сб. / М-во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высш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>. и сред. спец. образования РСФСР. ЯРГУ [Отв. ред. д-р ист. наук, проф. В.С. Флеров]. - Ярославль, 1977. - 238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Романова-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Сегень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Н.В. Повелитель камней. Роман о великом архитекторе Алексее Щусеве / Наталья Романова-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Сегень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– М.: «АФК Система». Политическая энциклопедия, 2023 – 509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Русский Берлин 1920-1945. Сборник статей. Международная конференция. 16-18 декабря 2002 г. – М.: 2006, 423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Рутковский М.А., Воскресенский С.Г. Страницы современной истории Ярославской области (1985-2010). Ярославль, изд-во: «Канцлер», 2010. – 216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Рябинина Н.В. Социальная политика Советской России (октябрь 1917 – 1920-е годы). Детские дома: теория и реальность. Текст лекций. / Н.В. Рябинина: Ярославль, ЯРГУ им. П.Г. Демидова – Ярославль: ЯРГУ, 2014. – 76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Рябинина Н.В. Социальная политика Советской России (октябрь 1917 – 1920-е годы): Женщина, семья и дети в новом обществе: Учебное пособие. ЯРГУ, Ярославль. 2004. – 100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Савин А.И., </w:t>
      </w:r>
      <w:proofErr w:type="spellStart"/>
      <w:r w:rsidRPr="00A20D66">
        <w:rPr>
          <w:rFonts w:cs="Times New Roman"/>
          <w:szCs w:val="28"/>
        </w:rPr>
        <w:t>Деннингхаус</w:t>
      </w:r>
      <w:proofErr w:type="spellEnd"/>
      <w:r w:rsidRPr="00A20D66">
        <w:rPr>
          <w:rFonts w:cs="Times New Roman"/>
          <w:szCs w:val="28"/>
        </w:rPr>
        <w:t xml:space="preserve"> В. Леонид Брежнев. Опыт политической биографии. / Андрей Савин. Виктор </w:t>
      </w:r>
      <w:proofErr w:type="spellStart"/>
      <w:r w:rsidRPr="00A20D66">
        <w:rPr>
          <w:rFonts w:cs="Times New Roman"/>
          <w:szCs w:val="28"/>
        </w:rPr>
        <w:t>Деннингхаус</w:t>
      </w:r>
      <w:proofErr w:type="spellEnd"/>
      <w:r w:rsidRPr="00A20D66">
        <w:rPr>
          <w:rFonts w:cs="Times New Roman"/>
          <w:szCs w:val="28"/>
        </w:rPr>
        <w:t xml:space="preserve">. – М.: АФК «Система». Политическая энциклопедия. 2024. – 719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Сахаров А.Н. Боханов А.Н. История России.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XVII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–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XIX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в. Учебник для 10 класса средних общеобразовательных учебных заведений. – М.: Изд-во: «ТИД Русское слово-РС», 2003. – 480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Сегень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А.Ю. «За мной читатель!» Роман о Михаиле Булгакове / Александр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Сегень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– М.: АФК «Система». Политическая энциклопедия, 2023. – 755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Селиванов А.М. </w:t>
      </w:r>
      <w:proofErr w:type="spellStart"/>
      <w:r w:rsidRPr="00A20D66">
        <w:rPr>
          <w:rFonts w:cs="Times New Roman"/>
          <w:szCs w:val="28"/>
        </w:rPr>
        <w:t>Социальнол</w:t>
      </w:r>
      <w:proofErr w:type="spellEnd"/>
      <w:r w:rsidRPr="00A20D66">
        <w:rPr>
          <w:rFonts w:cs="Times New Roman"/>
          <w:szCs w:val="28"/>
        </w:rPr>
        <w:t>-политическое развитие советской деревни в первые годы новой экономической политики (1921-1925 гг.) – Саратов: Изд-во: «Саратовского университета», 1987. – 204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Смирнова Е.М. Врачевание и милосердие: Здравоохранение Ярославской губернии в </w:t>
      </w:r>
      <w:r w:rsidRPr="00A20D66">
        <w:rPr>
          <w:rFonts w:cs="Times New Roman"/>
          <w:szCs w:val="28"/>
          <w:lang w:val="en-US"/>
        </w:rPr>
        <w:t>XVIII</w:t>
      </w:r>
      <w:r w:rsidRPr="00A20D66">
        <w:rPr>
          <w:rFonts w:cs="Times New Roman"/>
          <w:szCs w:val="28"/>
        </w:rPr>
        <w:t xml:space="preserve"> – середине </w:t>
      </w:r>
      <w:r w:rsidRPr="00A20D66">
        <w:rPr>
          <w:rFonts w:cs="Times New Roman"/>
          <w:szCs w:val="28"/>
          <w:lang w:val="en-US"/>
        </w:rPr>
        <w:t>XIX</w:t>
      </w:r>
      <w:r w:rsidRPr="00A20D66">
        <w:rPr>
          <w:rFonts w:cs="Times New Roman"/>
          <w:szCs w:val="28"/>
        </w:rPr>
        <w:t xml:space="preserve"> веков. – Ярославль. Изд-во: «Аверс Плюс», 2011. – 176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Смирнова Е.М. От общественного призрения к общественной медицине: Здравоохранение Ярославской губернии во второй половине </w:t>
      </w:r>
      <w:r w:rsidRPr="00A20D66">
        <w:rPr>
          <w:rFonts w:cs="Times New Roman"/>
          <w:szCs w:val="28"/>
          <w:lang w:val="en-US"/>
        </w:rPr>
        <w:t>XIX</w:t>
      </w:r>
      <w:r w:rsidRPr="00A20D66">
        <w:rPr>
          <w:rFonts w:cs="Times New Roman"/>
          <w:szCs w:val="28"/>
        </w:rPr>
        <w:t xml:space="preserve"> – начале </w:t>
      </w:r>
      <w:r w:rsidRPr="00A20D66">
        <w:rPr>
          <w:rFonts w:cs="Times New Roman"/>
          <w:szCs w:val="28"/>
          <w:lang w:val="en-US"/>
        </w:rPr>
        <w:t>XX</w:t>
      </w:r>
      <w:r w:rsidRPr="00A20D66">
        <w:rPr>
          <w:rFonts w:cs="Times New Roman"/>
          <w:szCs w:val="28"/>
        </w:rPr>
        <w:t xml:space="preserve"> вв. – Ярославль.  Изд-во: «Аверс Плюс» 2013. – 272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lastRenderedPageBreak/>
        <w:t xml:space="preserve">Снегирев В.Н. Александр Яковлев. Чужой среди своих. Партийная жизнь «архитектора перестройки». / Владимир Снегирев. – М.: АФК «Система». Политическая энциклопедия. 2023. – 672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Советский союз как государство-цивилизация</w:t>
      </w:r>
      <w:r w:rsidRPr="00115ED9">
        <w:t>:</w:t>
      </w:r>
      <w:r>
        <w:t xml:space="preserve"> новая модель мироустройства, историческая идентичность, вопросы геополитического выживания</w:t>
      </w:r>
      <w:r w:rsidRPr="00115ED9">
        <w:t>:</w:t>
      </w:r>
      <w:r>
        <w:t xml:space="preserve"> Сборник научных статей </w:t>
      </w:r>
      <w:r w:rsidRPr="00115ED9">
        <w:t>/</w:t>
      </w:r>
      <w:r>
        <w:t xml:space="preserve"> под. ред. Ю.Ю. Иерусалимского. – Ярославль. «</w:t>
      </w:r>
      <w:proofErr w:type="spellStart"/>
      <w:r>
        <w:t>Шукаева</w:t>
      </w:r>
      <w:proofErr w:type="spellEnd"/>
      <w:r>
        <w:t xml:space="preserve"> и семья», 2023 – 316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Сорокин А.К. История одного правления. Сталин в 1917 – 1953 гг. в 2 кн. / Андрей Сорокин. «Мы наш, мы новый мир построим» Книга 1 – М.: АФК «Система». Политическая энциклопедия. Том 1. 2023.  959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Сорокин А.К. История одного правления. Сталин в 1917 – 1953 гг. в 2 кн. / Андрей Сорокин. «Война и мир Сталина. 1939 – 1953». Часть первая. «Наше дело правое» 1939 – 1945. – М.: АФК «Система». Политическая энциклопедия. Том 2. 2023.  959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Сорокин А.К. История одного правления. Сталин в 1917 – 1953 гг. В 2 кн. / Андрей Сорокин. Война и мир Сталина. 1939 – 1953. Часть вторая. «О дивный новый мир...» – М.: АФК «Система». Политическая энциклопедия, 2024.  872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Стефанович П.С. Бояре, отроки, дружины: военно-политическая элита Руси в </w:t>
      </w:r>
      <w:r w:rsidRPr="00A20D66">
        <w:rPr>
          <w:rFonts w:cs="Times New Roman"/>
          <w:szCs w:val="28"/>
          <w:lang w:val="en-US"/>
        </w:rPr>
        <w:t>X</w:t>
      </w:r>
      <w:r w:rsidRPr="00A20D66">
        <w:rPr>
          <w:rFonts w:cs="Times New Roman"/>
          <w:szCs w:val="28"/>
        </w:rPr>
        <w:t>-</w:t>
      </w:r>
      <w:r w:rsidRPr="00A20D66">
        <w:rPr>
          <w:rFonts w:cs="Times New Roman"/>
          <w:szCs w:val="28"/>
          <w:lang w:val="en-US"/>
        </w:rPr>
        <w:t>XI</w:t>
      </w:r>
      <w:r w:rsidRPr="00A20D66">
        <w:rPr>
          <w:rFonts w:cs="Times New Roman"/>
          <w:szCs w:val="28"/>
        </w:rPr>
        <w:t xml:space="preserve"> веках. – М.: Изд-во: «</w:t>
      </w:r>
      <w:proofErr w:type="spellStart"/>
      <w:r w:rsidRPr="00A20D66">
        <w:rPr>
          <w:rFonts w:cs="Times New Roman"/>
          <w:szCs w:val="28"/>
        </w:rPr>
        <w:t>Индрика</w:t>
      </w:r>
      <w:proofErr w:type="spellEnd"/>
      <w:r w:rsidRPr="00A20D66">
        <w:rPr>
          <w:rFonts w:cs="Times New Roman"/>
          <w:szCs w:val="28"/>
        </w:rPr>
        <w:t>», 2012. – 656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Татаринов С.В. «Распил» на троих: Барк-Ллойд-Джордж-Красин и золотой запас России. / Сергей Татаринов. – М.: АФК «Система». Политическая энциклопедия. 2023 – 895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Тихомировские</w:t>
      </w:r>
      <w:proofErr w:type="spellEnd"/>
      <w:r w:rsidRPr="00A20D66">
        <w:rPr>
          <w:rFonts w:cs="Times New Roman"/>
          <w:szCs w:val="28"/>
        </w:rPr>
        <w:t xml:space="preserve"> краеведческие чтения </w:t>
      </w:r>
      <w:r w:rsidRPr="00A20D66">
        <w:rPr>
          <w:rFonts w:cs="Times New Roman"/>
          <w:szCs w:val="28"/>
          <w:lang w:val="en-US"/>
        </w:rPr>
        <w:t>XIV</w:t>
      </w:r>
      <w:r w:rsidRPr="00A20D66">
        <w:rPr>
          <w:rFonts w:cs="Times New Roman"/>
          <w:szCs w:val="28"/>
        </w:rPr>
        <w:t xml:space="preserve">. Материалы научной конференции, Ярославль, 15-16 октября 2015 г. / Ярославский государственный историко-архитектурный и художественный музей-заповедник. Ярославль, 2016. – 312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Трансформация исторической памяти в региональном пространстве</w:t>
      </w:r>
      <w:r w:rsidRPr="00416324">
        <w:t>:</w:t>
      </w:r>
      <w:r>
        <w:t xml:space="preserve"> коллективная монография </w:t>
      </w:r>
      <w:r w:rsidRPr="00416324">
        <w:t>/</w:t>
      </w:r>
      <w:r>
        <w:t xml:space="preserve"> под. ред. А.В. </w:t>
      </w:r>
      <w:proofErr w:type="spellStart"/>
      <w:r>
        <w:t>Урядовой</w:t>
      </w:r>
      <w:proofErr w:type="spellEnd"/>
      <w:r>
        <w:t xml:space="preserve"> – СПб</w:t>
      </w:r>
      <w:r w:rsidRPr="00A20D66">
        <w:t>:</w:t>
      </w:r>
      <w:r>
        <w:t xml:space="preserve"> «Реноме», 2021. – 200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Трансформация исторической памяти в региональном пространстве: коллективная монография / под ред. А.В. </w:t>
      </w:r>
      <w:proofErr w:type="spellStart"/>
      <w:r w:rsidRPr="00A20D66">
        <w:rPr>
          <w:rFonts w:cs="Times New Roman"/>
          <w:szCs w:val="28"/>
        </w:rPr>
        <w:t>Урядовой</w:t>
      </w:r>
      <w:proofErr w:type="spellEnd"/>
      <w:r w:rsidRPr="00A20D66">
        <w:rPr>
          <w:rFonts w:cs="Times New Roman"/>
          <w:szCs w:val="28"/>
        </w:rPr>
        <w:t>. – СПб.: Изд-во: «Реноме», 2021. – 200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>Тумаков Д.В. «Внутренний фронт»: криминальные отклонения в СССР в эпоху Великой Отечественной войны 1941-1945 гг. (по материалам Ярославской области). – Ярославль. Изд-во: «Аверс Плюс», 2012. – 204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Урядова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А.В. Голод в 1920-х гг. в России и Русское зарубежье. / Анна Владимировна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Урядова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. –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Спб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>.: Изд-во: «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Алетейя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», 2010. – 168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Урядова</w:t>
      </w:r>
      <w:proofErr w:type="spellEnd"/>
      <w:r w:rsidRPr="00A20D66">
        <w:rPr>
          <w:rFonts w:cs="Times New Roman"/>
          <w:szCs w:val="28"/>
        </w:rPr>
        <w:t xml:space="preserve"> А.В. Советская Россия 1920-х: восприятие эмиграции. – Ярославль: </w:t>
      </w:r>
      <w:proofErr w:type="spellStart"/>
      <w:r w:rsidRPr="00A20D66">
        <w:rPr>
          <w:rFonts w:cs="Times New Roman"/>
          <w:szCs w:val="28"/>
        </w:rPr>
        <w:t>ЯрГУ</w:t>
      </w:r>
      <w:proofErr w:type="spellEnd"/>
      <w:r w:rsidRPr="00A20D66">
        <w:rPr>
          <w:rFonts w:cs="Times New Roman"/>
          <w:szCs w:val="28"/>
        </w:rPr>
        <w:t xml:space="preserve">, 2011. – 392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Финн П.К. Кино после Сталина / Павел Финн. – М.: АФК «Система». Политическая энциклопедия. 2024. – 447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Фирсов Е.Г. Земельные реформы в России. Ярославль</w:t>
      </w:r>
      <w:r w:rsidRPr="00A20D66">
        <w:t>:</w:t>
      </w:r>
      <w:r>
        <w:t xml:space="preserve"> «Аверс Плюс», 2018. – 116 с. </w:t>
      </w:r>
    </w:p>
    <w:p w:rsid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lastRenderedPageBreak/>
        <w:t>Франция – Россия, 1914 – 1918 гг.</w:t>
      </w:r>
      <w:r w:rsidRPr="0053488C">
        <w:t>:</w:t>
      </w:r>
      <w:r>
        <w:t xml:space="preserve"> от альянса к сотрудничеству</w:t>
      </w:r>
      <w:r w:rsidRPr="0053488C">
        <w:t>:</w:t>
      </w:r>
      <w:r>
        <w:t xml:space="preserve"> Материалы франко-российского коллоквиума, 15-16 сентября 2014 г., Ярославль </w:t>
      </w:r>
      <w:r w:rsidRPr="0053488C">
        <w:t>/</w:t>
      </w:r>
      <w:r>
        <w:t xml:space="preserve"> Перевод под руководством К.В. Игнатьевой. – М.</w:t>
      </w:r>
      <w:r w:rsidRPr="0053488C">
        <w:t>:</w:t>
      </w:r>
      <w:r>
        <w:t xml:space="preserve"> Политическая энциклопедия, 2015. – 303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Холяев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С.В. Государственная дума Российской империи против Николая </w:t>
      </w:r>
      <w:r w:rsidRPr="00A20D66">
        <w:rPr>
          <w:rFonts w:cs="Times New Roman"/>
          <w:color w:val="222222"/>
          <w:szCs w:val="28"/>
          <w:shd w:val="clear" w:color="auto" w:fill="FFFFFF"/>
          <w:lang w:val="en-US"/>
        </w:rPr>
        <w:t>II</w:t>
      </w:r>
      <w:r w:rsidRPr="00A20D66">
        <w:rPr>
          <w:rFonts w:cs="Times New Roman"/>
          <w:color w:val="222222"/>
          <w:szCs w:val="28"/>
          <w:shd w:val="clear" w:color="auto" w:fill="FFFFFF"/>
        </w:rPr>
        <w:t xml:space="preserve">: путь к Февралю (1915-1917 годы): монография. / С.В.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Холяев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– Ярославль: ЯГТУ, 2013. – 156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>Хорт А.Н. Михаил Ромм. Способ жизни / Александр Хорт. – М.: АФК «Система». Политическая энциклопедия. 2022 – 359 с.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Хохляев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 С.В. Дорогами Великой Отечественной войны: Хроника боевых действий в мемуарах военачальников: монография / С.В. </w:t>
      </w:r>
      <w:proofErr w:type="spellStart"/>
      <w:r w:rsidRPr="00A20D66">
        <w:rPr>
          <w:rFonts w:cs="Times New Roman"/>
          <w:color w:val="222222"/>
          <w:szCs w:val="28"/>
          <w:shd w:val="clear" w:color="auto" w:fill="FFFFFF"/>
        </w:rPr>
        <w:t>Хохляев</w:t>
      </w:r>
      <w:proofErr w:type="spellEnd"/>
      <w:r w:rsidRPr="00A20D66">
        <w:rPr>
          <w:rFonts w:cs="Times New Roman"/>
          <w:color w:val="222222"/>
          <w:szCs w:val="28"/>
          <w:shd w:val="clear" w:color="auto" w:fill="FFFFFF"/>
        </w:rPr>
        <w:t xml:space="preserve">, Л.И. Лапшин. – Ярославль: ЯГТУ, 2014. – 115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Цыганов А.А. Семь эпох Анатолия Александрова / Александр Цыганов. – М.: АФК «Система», изд-во «Вече», 2022. – 528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Шигин В.В. Николай Кузнецов. Строптивый ставленник Сталина / Владимир Шигин. – М.: АФК «Система». Изд-во «Вече». 2022. – 496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color w:val="222222"/>
          <w:szCs w:val="28"/>
          <w:shd w:val="clear" w:color="auto" w:fill="FFFFFF"/>
        </w:rPr>
        <w:t xml:space="preserve">Шишкин Е.В. Андрей Туполев. Полет продолжается: историко-биографический очерк / Евгений Шишкин. – М.: АФК «Система». Политическая энциклопедия. 2024. – 511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Шишкин Е.В. Николай Булганин. Рядом со Сталиным и Хрущевым: историко-биографический очерк. / Евгений Шишкин. – М.: АФК «Система». Первый том. 2022. – 600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Шубин А.В. Вячеслав Молотов. От революции до Перестройки. / Александр Шубин. – М.: АФК «Система». Политическая энциклопедия, 2024. 960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A20D66">
        <w:rPr>
          <w:rFonts w:cs="Times New Roman"/>
          <w:szCs w:val="28"/>
        </w:rPr>
        <w:t xml:space="preserve">Энциклопедия Угличского края. / Гл. ред. Ю.Ю. </w:t>
      </w:r>
      <w:proofErr w:type="spellStart"/>
      <w:r w:rsidRPr="00A20D66">
        <w:rPr>
          <w:rFonts w:cs="Times New Roman"/>
          <w:szCs w:val="28"/>
        </w:rPr>
        <w:t>Иреусалимский</w:t>
      </w:r>
      <w:proofErr w:type="spellEnd"/>
      <w:r w:rsidRPr="00A20D66">
        <w:rPr>
          <w:rFonts w:cs="Times New Roman"/>
          <w:szCs w:val="28"/>
        </w:rPr>
        <w:t xml:space="preserve">, А.Н. Гудков, В.В. </w:t>
      </w:r>
      <w:proofErr w:type="spellStart"/>
      <w:r w:rsidRPr="00A20D66">
        <w:rPr>
          <w:rFonts w:cs="Times New Roman"/>
          <w:szCs w:val="28"/>
        </w:rPr>
        <w:t>Возилов</w:t>
      </w:r>
      <w:proofErr w:type="spellEnd"/>
      <w:r w:rsidRPr="00A20D66">
        <w:rPr>
          <w:rFonts w:cs="Times New Roman"/>
          <w:szCs w:val="28"/>
        </w:rPr>
        <w:t xml:space="preserve">. – Иваново. Изд-во: «Референт», 2013. – 384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Эрлихман</w:t>
      </w:r>
      <w:proofErr w:type="spellEnd"/>
      <w:r w:rsidRPr="00A20D66">
        <w:rPr>
          <w:rFonts w:cs="Times New Roman"/>
          <w:szCs w:val="28"/>
        </w:rPr>
        <w:t xml:space="preserve"> В.В. Леонид Красин. Красный Лорд. </w:t>
      </w:r>
      <w:proofErr w:type="gramStart"/>
      <w:r w:rsidRPr="00A20D66">
        <w:rPr>
          <w:rFonts w:cs="Times New Roman"/>
          <w:szCs w:val="28"/>
        </w:rPr>
        <w:t>/  Вадим</w:t>
      </w:r>
      <w:proofErr w:type="gramEnd"/>
      <w:r w:rsidRPr="00A20D66">
        <w:rPr>
          <w:rFonts w:cs="Times New Roman"/>
          <w:szCs w:val="28"/>
        </w:rPr>
        <w:t xml:space="preserve"> </w:t>
      </w:r>
      <w:proofErr w:type="spellStart"/>
      <w:r w:rsidRPr="00A20D66">
        <w:rPr>
          <w:rFonts w:cs="Times New Roman"/>
          <w:szCs w:val="28"/>
        </w:rPr>
        <w:t>Эрлихман</w:t>
      </w:r>
      <w:proofErr w:type="spellEnd"/>
      <w:r w:rsidRPr="00A20D66">
        <w:rPr>
          <w:rFonts w:cs="Times New Roman"/>
          <w:szCs w:val="28"/>
        </w:rPr>
        <w:t xml:space="preserve">. – М.: АФК «Система». Из-во «Вече». 2022. – 416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Эрлихман</w:t>
      </w:r>
      <w:proofErr w:type="spellEnd"/>
      <w:r w:rsidRPr="00A20D66">
        <w:rPr>
          <w:rFonts w:cs="Times New Roman"/>
          <w:szCs w:val="28"/>
        </w:rPr>
        <w:t xml:space="preserve"> В.В. Максим Литвинов. От подпольщика до наркома. / Вадим </w:t>
      </w:r>
      <w:proofErr w:type="spellStart"/>
      <w:r w:rsidRPr="00A20D66">
        <w:rPr>
          <w:rFonts w:cs="Times New Roman"/>
          <w:szCs w:val="28"/>
        </w:rPr>
        <w:t>Эрлихман</w:t>
      </w:r>
      <w:proofErr w:type="spellEnd"/>
      <w:r w:rsidRPr="00A20D66">
        <w:rPr>
          <w:rFonts w:cs="Times New Roman"/>
          <w:szCs w:val="28"/>
        </w:rPr>
        <w:t xml:space="preserve">. – М.: АФК «Система». ООО Изд-во «Вече». 2024. – 504 с. </w:t>
      </w:r>
    </w:p>
    <w:p w:rsidR="00A20D66" w:rsidRPr="00A20D66" w:rsidRDefault="00A20D66" w:rsidP="00A20D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Cs w:val="28"/>
        </w:rPr>
      </w:pPr>
      <w:proofErr w:type="spellStart"/>
      <w:r w:rsidRPr="00A20D66">
        <w:rPr>
          <w:rFonts w:cs="Times New Roman"/>
          <w:szCs w:val="28"/>
        </w:rPr>
        <w:t>Юрчук</w:t>
      </w:r>
      <w:proofErr w:type="spellEnd"/>
      <w:r w:rsidRPr="00A20D66">
        <w:rPr>
          <w:rFonts w:cs="Times New Roman"/>
          <w:szCs w:val="28"/>
        </w:rPr>
        <w:t xml:space="preserve"> К.И. Вотчинные мануфактуры в стекольной промышленности России в конце </w:t>
      </w:r>
      <w:r w:rsidRPr="00A20D66">
        <w:rPr>
          <w:rFonts w:cs="Times New Roman"/>
          <w:szCs w:val="28"/>
          <w:lang w:val="en-US"/>
        </w:rPr>
        <w:t>XVIII</w:t>
      </w:r>
      <w:r w:rsidRPr="00A20D66">
        <w:rPr>
          <w:rFonts w:cs="Times New Roman"/>
          <w:szCs w:val="28"/>
        </w:rPr>
        <w:t xml:space="preserve"> – первой половине </w:t>
      </w:r>
      <w:r w:rsidRPr="00A20D66">
        <w:rPr>
          <w:rFonts w:cs="Times New Roman"/>
          <w:szCs w:val="28"/>
          <w:lang w:val="en-US"/>
        </w:rPr>
        <w:t>XIX</w:t>
      </w:r>
      <w:r w:rsidRPr="00A20D66">
        <w:rPr>
          <w:rFonts w:cs="Times New Roman"/>
          <w:szCs w:val="28"/>
        </w:rPr>
        <w:t xml:space="preserve"> века. </w:t>
      </w:r>
      <w:proofErr w:type="spellStart"/>
      <w:r w:rsidRPr="00A20D66">
        <w:rPr>
          <w:rFonts w:cs="Times New Roman"/>
          <w:szCs w:val="28"/>
        </w:rPr>
        <w:t>Ворожнеж</w:t>
      </w:r>
      <w:proofErr w:type="spellEnd"/>
      <w:r w:rsidRPr="00A20D66">
        <w:rPr>
          <w:rFonts w:cs="Times New Roman"/>
          <w:szCs w:val="28"/>
        </w:rPr>
        <w:t>. Изд-во: Воронежский университет, 1988 г., 172 с.</w:t>
      </w:r>
    </w:p>
    <w:sectPr w:rsidR="00A20D66" w:rsidRPr="00A2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B123B"/>
    <w:multiLevelType w:val="hybridMultilevel"/>
    <w:tmpl w:val="3F225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41011"/>
    <w:multiLevelType w:val="hybridMultilevel"/>
    <w:tmpl w:val="2FA8AB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6A"/>
    <w:rsid w:val="000C03AF"/>
    <w:rsid w:val="000E750E"/>
    <w:rsid w:val="00115ED9"/>
    <w:rsid w:val="00131AB2"/>
    <w:rsid w:val="001F54CC"/>
    <w:rsid w:val="00285135"/>
    <w:rsid w:val="00315ED1"/>
    <w:rsid w:val="003410B2"/>
    <w:rsid w:val="00343ACD"/>
    <w:rsid w:val="00362219"/>
    <w:rsid w:val="003B1D33"/>
    <w:rsid w:val="003C5867"/>
    <w:rsid w:val="003D13A8"/>
    <w:rsid w:val="003F18A9"/>
    <w:rsid w:val="00416324"/>
    <w:rsid w:val="00532E50"/>
    <w:rsid w:val="0053488C"/>
    <w:rsid w:val="005B39D6"/>
    <w:rsid w:val="00636437"/>
    <w:rsid w:val="00654EE2"/>
    <w:rsid w:val="006F0A53"/>
    <w:rsid w:val="007005AF"/>
    <w:rsid w:val="00737216"/>
    <w:rsid w:val="00845403"/>
    <w:rsid w:val="00983A1B"/>
    <w:rsid w:val="009E1E25"/>
    <w:rsid w:val="00A20D66"/>
    <w:rsid w:val="00A42844"/>
    <w:rsid w:val="00AC7C29"/>
    <w:rsid w:val="00B65BEF"/>
    <w:rsid w:val="00C9357A"/>
    <w:rsid w:val="00CA45BC"/>
    <w:rsid w:val="00D40F06"/>
    <w:rsid w:val="00D55CCF"/>
    <w:rsid w:val="00DF1978"/>
    <w:rsid w:val="00E177E9"/>
    <w:rsid w:val="00E21E6A"/>
    <w:rsid w:val="00E81BB8"/>
    <w:rsid w:val="00F8639A"/>
    <w:rsid w:val="00FD2332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CEA6"/>
  <w15:chartTrackingRefBased/>
  <w15:docId w15:val="{17B9B1A8-6A1D-4B0F-A2E5-8067CDBD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86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2D50-CE2C-4AB3-BBF0-EA92F91B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Room204a</dc:creator>
  <cp:keywords/>
  <dc:description/>
  <cp:lastModifiedBy>Teachers109</cp:lastModifiedBy>
  <cp:revision>2</cp:revision>
  <dcterms:created xsi:type="dcterms:W3CDTF">2026-03-28T08:55:00Z</dcterms:created>
  <dcterms:modified xsi:type="dcterms:W3CDTF">2026-03-28T08:55:00Z</dcterms:modified>
</cp:coreProperties>
</file>